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D" w:rsidRPr="00960B3D" w:rsidRDefault="00960B3D" w:rsidP="00960B3D">
      <w:r w:rsidRPr="009B2631">
        <w:rPr>
          <w:rFonts w:ascii="Verdana" w:hAnsi="Verdana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-833120</wp:posOffset>
            </wp:positionV>
            <wp:extent cx="1291590" cy="1295400"/>
            <wp:effectExtent l="19050" t="0" r="3810" b="0"/>
            <wp:wrapTight wrapText="bothSides">
              <wp:wrapPolygon edited="0">
                <wp:start x="-319" y="0"/>
                <wp:lineTo x="-319" y="21282"/>
                <wp:lineTo x="21664" y="21282"/>
                <wp:lineTo x="21664" y="0"/>
                <wp:lineTo x="-319" y="0"/>
              </wp:wrapPolygon>
            </wp:wrapTight>
            <wp:docPr id="1" name="Obraz 0" descr="Logo_Euraxess_e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uraxess_e-mai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631">
        <w:rPr>
          <w:rFonts w:ascii="Verdana" w:hAnsi="Verdana" w:cs="Arial"/>
          <w:b/>
          <w:sz w:val="24"/>
          <w:szCs w:val="24"/>
        </w:rPr>
        <w:t xml:space="preserve"> </w:t>
      </w:r>
      <w:r w:rsidR="008504C8" w:rsidRPr="009B2631">
        <w:rPr>
          <w:rFonts w:ascii="Verdana" w:hAnsi="Verdana"/>
          <w:b/>
          <w:sz w:val="24"/>
          <w:szCs w:val="24"/>
        </w:rPr>
        <w:t>O</w:t>
      </w:r>
      <w:r w:rsidRPr="009B2631">
        <w:rPr>
          <w:rFonts w:ascii="Verdana" w:hAnsi="Verdana"/>
          <w:b/>
          <w:sz w:val="24"/>
          <w:szCs w:val="24"/>
        </w:rPr>
        <w:t>ferty stypendialne</w:t>
      </w:r>
      <w:r>
        <w:rPr>
          <w:rFonts w:ascii="Verdana" w:hAnsi="Verdana"/>
          <w:b/>
          <w:sz w:val="18"/>
          <w:szCs w:val="18"/>
        </w:rPr>
        <w:t xml:space="preserve"> – </w:t>
      </w:r>
      <w:r w:rsidRPr="00E96C79">
        <w:rPr>
          <w:rFonts w:ascii="Verdana" w:hAnsi="Verdana"/>
          <w:b/>
          <w:sz w:val="24"/>
          <w:szCs w:val="24"/>
        </w:rPr>
        <w:t>nie przegap terminów!</w:t>
      </w:r>
    </w:p>
    <w:p w:rsidR="00960B3D" w:rsidRDefault="00960B3D" w:rsidP="003B79B5">
      <w:pPr>
        <w:pStyle w:val="HTML-wstpniesformatowany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Centrum Informacji dla Naukowców Euraxess przedstawia aktualne oferty stypendialne dla </w:t>
      </w:r>
      <w:proofErr w:type="spellStart"/>
      <w:r>
        <w:rPr>
          <w:rFonts w:ascii="Verdana" w:hAnsi="Verdana"/>
        </w:rPr>
        <w:t>doktorantów</w:t>
      </w:r>
      <w:proofErr w:type="spellEnd"/>
      <w:r>
        <w:rPr>
          <w:rFonts w:ascii="Verdana" w:hAnsi="Verdana"/>
        </w:rPr>
        <w:t xml:space="preserve"> i naukowców (wg terminów aplikowania):</w:t>
      </w:r>
    </w:p>
    <w:p w:rsidR="00960B3D" w:rsidRDefault="00960B3D" w:rsidP="00960B3D">
      <w:pPr>
        <w:pStyle w:val="HTML-wstpniesformatowany"/>
        <w:spacing w:line="360" w:lineRule="auto"/>
        <w:rPr>
          <w:rFonts w:ascii="Verdana" w:hAnsi="Verdana"/>
        </w:rPr>
      </w:pPr>
    </w:p>
    <w:p w:rsidR="0083148E" w:rsidRPr="00376290" w:rsidRDefault="00960B3D" w:rsidP="0083148E">
      <w:pPr>
        <w:pStyle w:val="HTML-wstpniesformatowany"/>
        <w:spacing w:after="120"/>
        <w:rPr>
          <w:rFonts w:ascii="Verdana" w:hAnsi="Verdana"/>
        </w:rPr>
      </w:pPr>
      <w:r w:rsidRPr="00376290">
        <w:rPr>
          <w:rFonts w:ascii="Verdana" w:hAnsi="Verdana"/>
        </w:rPr>
        <w:t>1.</w:t>
      </w:r>
      <w:r w:rsidRPr="00376290">
        <w:rPr>
          <w:rFonts w:ascii="Verdana" w:hAnsi="Verdana"/>
          <w:b/>
        </w:rPr>
        <w:t xml:space="preserve"> </w:t>
      </w:r>
      <w:r w:rsidR="0083148E" w:rsidRPr="00376290">
        <w:rPr>
          <w:rFonts w:ascii="Verdana" w:hAnsi="Verdana"/>
          <w:b/>
        </w:rPr>
        <w:t>USA</w:t>
      </w:r>
      <w:r w:rsidR="0083148E" w:rsidRPr="00376290">
        <w:rPr>
          <w:rFonts w:ascii="Verdana" w:hAnsi="Verdana"/>
        </w:rPr>
        <w:t xml:space="preserve"> - </w:t>
      </w:r>
      <w:proofErr w:type="spellStart"/>
      <w:r w:rsidR="0083148E" w:rsidRPr="00376290">
        <w:rPr>
          <w:rFonts w:ascii="Verdana" w:hAnsi="Verdana"/>
        </w:rPr>
        <w:t>stypendia</w:t>
      </w:r>
      <w:proofErr w:type="spellEnd"/>
      <w:r w:rsidR="0083148E" w:rsidRPr="00376290">
        <w:rPr>
          <w:rFonts w:ascii="Verdana" w:hAnsi="Verdana"/>
        </w:rPr>
        <w:t xml:space="preserve"> Komisji Fulbrighta dla </w:t>
      </w:r>
      <w:proofErr w:type="spellStart"/>
      <w:r w:rsidR="0083148E" w:rsidRPr="00376290">
        <w:rPr>
          <w:rFonts w:ascii="Verdana" w:hAnsi="Verdana"/>
        </w:rPr>
        <w:t>doktorantów</w:t>
      </w:r>
      <w:proofErr w:type="spellEnd"/>
      <w:r w:rsidR="0083148E" w:rsidRPr="00376290">
        <w:rPr>
          <w:rFonts w:ascii="Verdana" w:hAnsi="Verdana"/>
        </w:rPr>
        <w:t xml:space="preserve"> i dr; </w:t>
      </w:r>
      <w:r w:rsidR="0083148E" w:rsidRPr="00376290">
        <w:rPr>
          <w:rFonts w:ascii="Verdana" w:hAnsi="Verdana"/>
          <w:b/>
        </w:rPr>
        <w:t>29 i 28 czerwca 2013</w:t>
      </w:r>
      <w:r w:rsidR="0083148E" w:rsidRPr="00376290">
        <w:rPr>
          <w:rFonts w:ascii="Verdana" w:hAnsi="Verdana"/>
        </w:rPr>
        <w:t>;</w:t>
      </w:r>
    </w:p>
    <w:p w:rsidR="0083148E" w:rsidRPr="00376290" w:rsidRDefault="00C642CC" w:rsidP="0083148E">
      <w:pPr>
        <w:pStyle w:val="HTML-wstpniesformatowany"/>
        <w:spacing w:line="360" w:lineRule="auto"/>
        <w:rPr>
          <w:rFonts w:ascii="Verdana" w:hAnsi="Verdana"/>
          <w:b/>
        </w:rPr>
      </w:pPr>
      <w:hyperlink r:id="rId5" w:history="1">
        <w:r w:rsidR="0083148E" w:rsidRPr="00376290">
          <w:rPr>
            <w:rStyle w:val="Hipercze"/>
            <w:sz w:val="20"/>
            <w:szCs w:val="20"/>
          </w:rPr>
          <w:t>http://www.fulbright.edu.pl/index.php/programy/dla-polakow</w:t>
        </w:r>
      </w:hyperlink>
    </w:p>
    <w:p w:rsidR="0083148E" w:rsidRDefault="0083148E" w:rsidP="003B79B5">
      <w:pPr>
        <w:pStyle w:val="HTML-wstpniesformatowany"/>
        <w:spacing w:line="360" w:lineRule="auto"/>
      </w:pPr>
      <w:r w:rsidRPr="00376290">
        <w:rPr>
          <w:rFonts w:ascii="Verdana" w:hAnsi="Verdana"/>
        </w:rPr>
        <w:t>2.</w:t>
      </w:r>
      <w:r w:rsidRPr="00376290">
        <w:rPr>
          <w:rFonts w:ascii="Verdana" w:hAnsi="Verdana"/>
          <w:b/>
        </w:rPr>
        <w:t xml:space="preserve"> Dowolny kraj</w:t>
      </w:r>
      <w:r w:rsidRPr="00376290">
        <w:rPr>
          <w:rFonts w:ascii="Verdana" w:hAnsi="Verdana"/>
        </w:rPr>
        <w:t xml:space="preserve"> – program „Mobilność Plus” </w:t>
      </w:r>
      <w:proofErr w:type="spellStart"/>
      <w:r w:rsidRPr="00376290">
        <w:rPr>
          <w:rFonts w:ascii="Verdana" w:hAnsi="Verdana"/>
        </w:rPr>
        <w:t>MNiSW</w:t>
      </w:r>
      <w:proofErr w:type="spellEnd"/>
      <w:r w:rsidRPr="00376290">
        <w:rPr>
          <w:rFonts w:ascii="Verdana" w:hAnsi="Verdana"/>
        </w:rPr>
        <w:t xml:space="preserve">; </w:t>
      </w:r>
      <w:r w:rsidRPr="00376290">
        <w:rPr>
          <w:rFonts w:ascii="Verdana" w:hAnsi="Verdana"/>
          <w:b/>
        </w:rPr>
        <w:t>31</w:t>
      </w:r>
      <w:r w:rsidRPr="00376290">
        <w:rPr>
          <w:rFonts w:ascii="Verdana" w:hAnsi="Verdana"/>
        </w:rPr>
        <w:t xml:space="preserve"> </w:t>
      </w:r>
      <w:r w:rsidRPr="00376290">
        <w:rPr>
          <w:rFonts w:ascii="Verdana" w:hAnsi="Verdana"/>
          <w:b/>
        </w:rPr>
        <w:t>lipca 2013</w:t>
      </w:r>
      <w:r w:rsidRPr="00376290">
        <w:rPr>
          <w:rFonts w:ascii="Verdana" w:hAnsi="Verdana"/>
        </w:rPr>
        <w:t xml:space="preserve">; </w:t>
      </w:r>
      <w:hyperlink r:id="rId6" w:history="1">
        <w:r w:rsidRPr="00376290">
          <w:rPr>
            <w:rStyle w:val="Hipercze"/>
            <w:sz w:val="20"/>
            <w:szCs w:val="20"/>
          </w:rPr>
          <w:t>http://www.nauka.gov.pl/ministerstwo/inicjatywy/programy-ministra/mobilnosc-plus/</w:t>
        </w:r>
      </w:hyperlink>
    </w:p>
    <w:p w:rsidR="0065643F" w:rsidRPr="0065643F" w:rsidRDefault="0065643F" w:rsidP="003B79B5">
      <w:pPr>
        <w:pStyle w:val="HTML-wstpniesformatowany"/>
        <w:spacing w:line="360" w:lineRule="auto"/>
        <w:rPr>
          <w:rFonts w:ascii="Verdana" w:hAnsi="Verdana"/>
          <w:b/>
        </w:rPr>
      </w:pPr>
      <w:r w:rsidRPr="0065643F">
        <w:rPr>
          <w:rFonts w:ascii="Verdana" w:hAnsi="Verdana"/>
        </w:rPr>
        <w:t xml:space="preserve">3. </w:t>
      </w:r>
      <w:r w:rsidRPr="0065643F">
        <w:rPr>
          <w:rFonts w:ascii="Verdana" w:hAnsi="Verdana"/>
          <w:b/>
        </w:rPr>
        <w:t>Narodowy Program Rozwoju Humanistyki</w:t>
      </w:r>
      <w:r w:rsidRPr="0065643F">
        <w:rPr>
          <w:rFonts w:ascii="Verdana" w:hAnsi="Verdana"/>
        </w:rPr>
        <w:t xml:space="preserve"> </w:t>
      </w:r>
      <w:proofErr w:type="spellStart"/>
      <w:r w:rsidRPr="0065643F">
        <w:rPr>
          <w:rFonts w:ascii="Verdana" w:hAnsi="Verdana"/>
        </w:rPr>
        <w:t>MNiSW</w:t>
      </w:r>
      <w:proofErr w:type="spellEnd"/>
      <w:r w:rsidRPr="0065643F">
        <w:rPr>
          <w:rFonts w:ascii="Verdana" w:hAnsi="Verdana"/>
        </w:rPr>
        <w:t xml:space="preserve"> – 3 konkursy; </w:t>
      </w:r>
      <w:r w:rsidRPr="0065643F">
        <w:rPr>
          <w:rFonts w:ascii="Verdana" w:hAnsi="Verdana"/>
          <w:b/>
        </w:rPr>
        <w:t>31 lipca</w:t>
      </w:r>
      <w:r>
        <w:rPr>
          <w:rFonts w:ascii="Verdana" w:hAnsi="Verdana"/>
          <w:b/>
        </w:rPr>
        <w:t>;</w:t>
      </w:r>
      <w:r w:rsidRPr="0065643F">
        <w:rPr>
          <w:rFonts w:ascii="Verdana" w:hAnsi="Verdana"/>
        </w:rPr>
        <w:t xml:space="preserve"> </w:t>
      </w:r>
      <w:hyperlink r:id="rId7" w:history="1">
        <w:r w:rsidRPr="0065643F">
          <w:rPr>
            <w:rStyle w:val="Hipercze"/>
            <w:sz w:val="20"/>
            <w:szCs w:val="20"/>
          </w:rPr>
          <w:t>http://www.nauka.gov.pl/ministerstwo/inicjatywy/programy-ministra/narodowy-program-rozwoju-humanistyki/</w:t>
        </w:r>
      </w:hyperlink>
      <w:r w:rsidRPr="0065643F">
        <w:rPr>
          <w:rFonts w:ascii="Verdana" w:hAnsi="Verdana"/>
        </w:rPr>
        <w:t xml:space="preserve">  </w:t>
      </w:r>
    </w:p>
    <w:p w:rsidR="003B79B5" w:rsidRPr="00376290" w:rsidRDefault="0065643F" w:rsidP="003B79B5">
      <w:pPr>
        <w:pStyle w:val="HTML-wstpniesformatowany"/>
        <w:spacing w:line="360" w:lineRule="auto"/>
        <w:rPr>
          <w:rFonts w:ascii="Verdana" w:hAnsi="Verdana"/>
        </w:rPr>
      </w:pPr>
      <w:r>
        <w:rPr>
          <w:rFonts w:ascii="Verdana" w:hAnsi="Verdana"/>
        </w:rPr>
        <w:t>4</w:t>
      </w:r>
      <w:r w:rsidR="0083148E" w:rsidRPr="00376290">
        <w:rPr>
          <w:rFonts w:ascii="Verdana" w:hAnsi="Verdana"/>
        </w:rPr>
        <w:t>.</w:t>
      </w:r>
      <w:r w:rsidR="0083148E" w:rsidRPr="00376290">
        <w:rPr>
          <w:rFonts w:ascii="Verdana" w:hAnsi="Verdana"/>
          <w:b/>
        </w:rPr>
        <w:t xml:space="preserve"> </w:t>
      </w:r>
      <w:r w:rsidR="00111B03" w:rsidRPr="00376290">
        <w:rPr>
          <w:rFonts w:ascii="Verdana" w:hAnsi="Verdana"/>
          <w:b/>
        </w:rPr>
        <w:t>G</w:t>
      </w:r>
      <w:r w:rsidR="003B79B5" w:rsidRPr="00376290">
        <w:rPr>
          <w:rFonts w:ascii="Verdana" w:hAnsi="Verdana"/>
          <w:b/>
        </w:rPr>
        <w:t>ranty Marie Curie</w:t>
      </w:r>
      <w:r w:rsidR="003B79B5" w:rsidRPr="00376290">
        <w:rPr>
          <w:rFonts w:ascii="Verdana" w:hAnsi="Verdana"/>
        </w:rPr>
        <w:t xml:space="preserve"> (doktor lub </w:t>
      </w:r>
      <w:r w:rsidR="001734DB" w:rsidRPr="00376290">
        <w:rPr>
          <w:rFonts w:ascii="Verdana" w:hAnsi="Verdana"/>
        </w:rPr>
        <w:t>4 lata doświadczenia); składanie wniosków</w:t>
      </w:r>
      <w:r w:rsidR="003B79B5" w:rsidRPr="00376290">
        <w:rPr>
          <w:rFonts w:ascii="Verdana" w:hAnsi="Verdana"/>
        </w:rPr>
        <w:t xml:space="preserve"> do </w:t>
      </w:r>
      <w:r w:rsidR="003B79B5" w:rsidRPr="00376290">
        <w:rPr>
          <w:rFonts w:ascii="Verdana" w:hAnsi="Verdana"/>
          <w:b/>
        </w:rPr>
        <w:t>14 sierpnia</w:t>
      </w:r>
      <w:r w:rsidR="003B79B5" w:rsidRPr="00376290">
        <w:rPr>
          <w:rFonts w:ascii="Verdana" w:hAnsi="Verdana"/>
        </w:rPr>
        <w:t xml:space="preserve">; </w:t>
      </w:r>
      <w:r w:rsidR="003B79B5" w:rsidRPr="00376290">
        <w:rPr>
          <w:rFonts w:ascii="Verdana" w:hAnsi="Verdana"/>
          <w:b/>
        </w:rPr>
        <w:t>w Europie</w:t>
      </w:r>
      <w:r w:rsidR="003B79B5" w:rsidRPr="00376290">
        <w:rPr>
          <w:rFonts w:ascii="Verdana" w:hAnsi="Verdana"/>
        </w:rPr>
        <w:t xml:space="preserve">: </w:t>
      </w:r>
      <w:hyperlink r:id="rId8" w:history="1">
        <w:r w:rsidR="003B79B5" w:rsidRPr="00376290">
          <w:rPr>
            <w:rStyle w:val="Hipercze"/>
            <w:sz w:val="20"/>
            <w:szCs w:val="20"/>
          </w:rPr>
          <w:t>http://ec.europa.eu/research/mariecurieactions/about-mca/actions/ief/index_en.htm</w:t>
        </w:r>
      </w:hyperlink>
      <w:r w:rsidR="00111B03" w:rsidRPr="00376290">
        <w:rPr>
          <w:rFonts w:ascii="Verdana" w:hAnsi="Verdana"/>
        </w:rPr>
        <w:t xml:space="preserve"> </w:t>
      </w:r>
      <w:r w:rsidR="003B79B5" w:rsidRPr="00376290">
        <w:rPr>
          <w:rFonts w:ascii="Verdana" w:hAnsi="Verdana"/>
        </w:rPr>
        <w:t xml:space="preserve">oraz </w:t>
      </w:r>
      <w:r w:rsidR="003B79B5" w:rsidRPr="00376290">
        <w:rPr>
          <w:rFonts w:ascii="Verdana" w:hAnsi="Verdana"/>
          <w:b/>
        </w:rPr>
        <w:t>poza Europą</w:t>
      </w:r>
      <w:r w:rsidR="00111B03" w:rsidRPr="00376290">
        <w:rPr>
          <w:rFonts w:ascii="Verdana" w:hAnsi="Verdana"/>
        </w:rPr>
        <w:t xml:space="preserve">: </w:t>
      </w:r>
      <w:hyperlink r:id="rId9" w:history="1">
        <w:r w:rsidR="003B79B5" w:rsidRPr="00376290">
          <w:rPr>
            <w:rStyle w:val="Hipercze"/>
            <w:sz w:val="20"/>
            <w:szCs w:val="20"/>
          </w:rPr>
          <w:t>http://ec.europa.eu/research/mariecurieactions/about-mca/actions/iof/index_en.htm</w:t>
        </w:r>
      </w:hyperlink>
    </w:p>
    <w:p w:rsidR="00CE68BC" w:rsidRPr="00376290" w:rsidRDefault="0065643F" w:rsidP="00CE68BC">
      <w:pPr>
        <w:pStyle w:val="HTML-wstpniesformatowany"/>
        <w:spacing w:line="360" w:lineRule="auto"/>
        <w:rPr>
          <w:rFonts w:ascii="Verdana" w:hAnsi="Verdana"/>
        </w:rPr>
      </w:pPr>
      <w:r>
        <w:rPr>
          <w:rFonts w:ascii="Verdana" w:hAnsi="Verdana"/>
        </w:rPr>
        <w:t>5</w:t>
      </w:r>
      <w:r w:rsidR="00CE68BC" w:rsidRPr="00376290">
        <w:rPr>
          <w:rFonts w:ascii="Verdana" w:hAnsi="Verdana"/>
        </w:rPr>
        <w:t>.</w:t>
      </w:r>
      <w:r w:rsidR="00CE68BC" w:rsidRPr="00376290">
        <w:rPr>
          <w:rFonts w:ascii="Verdana" w:hAnsi="Verdana"/>
          <w:b/>
        </w:rPr>
        <w:t xml:space="preserve"> </w:t>
      </w:r>
      <w:r w:rsidR="00AD2745" w:rsidRPr="00376290">
        <w:rPr>
          <w:rFonts w:ascii="Verdana" w:hAnsi="Verdana"/>
          <w:b/>
        </w:rPr>
        <w:t xml:space="preserve">Stypendia EMBO: </w:t>
      </w:r>
      <w:r w:rsidR="00AD2745" w:rsidRPr="00376290">
        <w:rPr>
          <w:rFonts w:ascii="Verdana" w:hAnsi="Verdana"/>
        </w:rPr>
        <w:t>krótkie</w:t>
      </w:r>
      <w:r w:rsidR="00AD2745" w:rsidRPr="00376290">
        <w:rPr>
          <w:rFonts w:ascii="Verdana" w:hAnsi="Verdana"/>
          <w:b/>
        </w:rPr>
        <w:t xml:space="preserve"> </w:t>
      </w:r>
      <w:r w:rsidR="00AD2745" w:rsidRPr="00376290">
        <w:rPr>
          <w:rFonts w:ascii="Verdana" w:hAnsi="Verdana"/>
        </w:rPr>
        <w:t xml:space="preserve">do 3 miesięcy – aplikowanie </w:t>
      </w:r>
      <w:r w:rsidR="00AD2745" w:rsidRPr="00376290">
        <w:rPr>
          <w:rFonts w:ascii="Verdana" w:hAnsi="Verdana"/>
          <w:b/>
        </w:rPr>
        <w:t>na bieżąco</w:t>
      </w:r>
      <w:r w:rsidR="00AD2745" w:rsidRPr="00376290">
        <w:rPr>
          <w:rFonts w:ascii="Verdana" w:hAnsi="Verdana"/>
        </w:rPr>
        <w:t xml:space="preserve">, dłuższe do 2 lat (termin </w:t>
      </w:r>
      <w:r w:rsidR="00AD2745" w:rsidRPr="00376290">
        <w:rPr>
          <w:rFonts w:ascii="Verdana" w:hAnsi="Verdana"/>
          <w:b/>
        </w:rPr>
        <w:t>15 sierpnia 2013</w:t>
      </w:r>
      <w:r w:rsidR="00AD2745" w:rsidRPr="00376290">
        <w:rPr>
          <w:rFonts w:ascii="Verdana" w:hAnsi="Verdana"/>
        </w:rPr>
        <w:t xml:space="preserve">); inne granty, szkolenia; </w:t>
      </w:r>
      <w:hyperlink r:id="rId10" w:history="1">
        <w:r w:rsidR="0044281C" w:rsidRPr="00376290">
          <w:rPr>
            <w:rStyle w:val="Hipercze"/>
            <w:sz w:val="20"/>
            <w:szCs w:val="20"/>
          </w:rPr>
          <w:t>www.embo.org/funding-awards/fellowships</w:t>
        </w:r>
      </w:hyperlink>
    </w:p>
    <w:p w:rsidR="00CE68BC" w:rsidRPr="00376290" w:rsidRDefault="0065643F" w:rsidP="00CE68BC">
      <w:pPr>
        <w:pStyle w:val="HTML-wstpniesformatowany"/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6</w:t>
      </w:r>
      <w:r w:rsidR="00CE68BC" w:rsidRPr="00376290">
        <w:rPr>
          <w:rFonts w:ascii="Verdana" w:hAnsi="Verdana"/>
        </w:rPr>
        <w:t xml:space="preserve">. </w:t>
      </w:r>
      <w:r w:rsidR="00CE68BC" w:rsidRPr="00376290">
        <w:rPr>
          <w:rFonts w:ascii="Verdana" w:hAnsi="Verdana"/>
          <w:b/>
        </w:rPr>
        <w:t>Japonia</w:t>
      </w:r>
      <w:r w:rsidR="00CE68BC" w:rsidRPr="00376290">
        <w:rPr>
          <w:rFonts w:ascii="Verdana" w:hAnsi="Verdana"/>
        </w:rPr>
        <w:t xml:space="preserve"> – </w:t>
      </w:r>
      <w:proofErr w:type="spellStart"/>
      <w:r w:rsidR="00CE68BC" w:rsidRPr="00376290">
        <w:rPr>
          <w:rFonts w:ascii="Verdana" w:hAnsi="Verdana"/>
        </w:rPr>
        <w:t>stypendia</w:t>
      </w:r>
      <w:proofErr w:type="spellEnd"/>
      <w:r w:rsidR="00CE68BC" w:rsidRPr="00376290">
        <w:rPr>
          <w:rFonts w:ascii="Verdana" w:hAnsi="Verdana"/>
        </w:rPr>
        <w:t xml:space="preserve"> badawcze dla </w:t>
      </w:r>
      <w:r w:rsidR="000251B2" w:rsidRPr="00376290">
        <w:rPr>
          <w:rFonts w:ascii="Verdana" w:hAnsi="Verdana"/>
        </w:rPr>
        <w:t>dr</w:t>
      </w:r>
      <w:r w:rsidR="00CE68BC" w:rsidRPr="00376290">
        <w:rPr>
          <w:rFonts w:ascii="Verdana" w:hAnsi="Verdana"/>
        </w:rPr>
        <w:t xml:space="preserve">; </w:t>
      </w:r>
      <w:r w:rsidR="00CE68BC" w:rsidRPr="00376290">
        <w:rPr>
          <w:rFonts w:ascii="Verdana" w:hAnsi="Verdana"/>
          <w:b/>
        </w:rPr>
        <w:t>31 sierpnia 2013</w:t>
      </w:r>
      <w:r w:rsidR="00CE68BC" w:rsidRPr="00376290">
        <w:rPr>
          <w:rFonts w:ascii="Verdana" w:hAnsi="Verdana"/>
        </w:rPr>
        <w:t xml:space="preserve">; </w:t>
      </w:r>
      <w:hyperlink r:id="rId11" w:history="1">
        <w:r w:rsidR="006B711C" w:rsidRPr="00376290">
          <w:rPr>
            <w:rStyle w:val="Hipercze"/>
            <w:sz w:val="20"/>
            <w:szCs w:val="20"/>
          </w:rPr>
          <w:t>www.mars.dti.ne.jp/~mif/</w:t>
        </w:r>
      </w:hyperlink>
    </w:p>
    <w:p w:rsidR="00960B3D" w:rsidRPr="00376290" w:rsidRDefault="0065643F" w:rsidP="00CE68BC">
      <w:pPr>
        <w:pStyle w:val="HTML-wstpniesformatowany"/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7</w:t>
      </w:r>
      <w:r w:rsidR="00960B3D" w:rsidRPr="00376290">
        <w:rPr>
          <w:rFonts w:ascii="Verdana" w:hAnsi="Verdana"/>
        </w:rPr>
        <w:t>.</w:t>
      </w:r>
      <w:r w:rsidR="00960B3D" w:rsidRPr="00376290">
        <w:rPr>
          <w:rFonts w:ascii="Verdana" w:hAnsi="Verdana"/>
          <w:b/>
        </w:rPr>
        <w:t xml:space="preserve"> </w:t>
      </w:r>
      <w:r w:rsidR="001E5F0E" w:rsidRPr="00376290">
        <w:rPr>
          <w:rFonts w:ascii="Verdana" w:hAnsi="Verdana"/>
          <w:b/>
        </w:rPr>
        <w:t>Japonia</w:t>
      </w:r>
      <w:r w:rsidR="001E5F0E" w:rsidRPr="00376290">
        <w:rPr>
          <w:rFonts w:ascii="Verdana" w:hAnsi="Verdana"/>
        </w:rPr>
        <w:t xml:space="preserve"> – </w:t>
      </w:r>
      <w:proofErr w:type="spellStart"/>
      <w:r w:rsidR="001E5F0E" w:rsidRPr="00376290">
        <w:rPr>
          <w:rFonts w:ascii="Verdana" w:hAnsi="Verdana"/>
        </w:rPr>
        <w:t>stypendia</w:t>
      </w:r>
      <w:proofErr w:type="spellEnd"/>
      <w:r w:rsidR="001E5F0E" w:rsidRPr="00376290">
        <w:rPr>
          <w:rFonts w:ascii="Verdana" w:hAnsi="Verdana"/>
        </w:rPr>
        <w:t xml:space="preserve"> Canon Foundation</w:t>
      </w:r>
      <w:r w:rsidR="00396461" w:rsidRPr="00376290">
        <w:rPr>
          <w:rFonts w:ascii="Verdana" w:hAnsi="Verdana"/>
        </w:rPr>
        <w:t>, dla osób z tytułem mgr lub dr</w:t>
      </w:r>
      <w:r w:rsidR="001E5F0E" w:rsidRPr="00376290">
        <w:rPr>
          <w:rFonts w:ascii="Verdana" w:hAnsi="Verdana"/>
        </w:rPr>
        <w:t xml:space="preserve">; </w:t>
      </w:r>
      <w:r w:rsidR="001E5F0E" w:rsidRPr="00376290">
        <w:rPr>
          <w:rFonts w:ascii="Verdana" w:hAnsi="Verdana"/>
          <w:b/>
        </w:rPr>
        <w:t>15 września</w:t>
      </w:r>
      <w:r w:rsidR="001E5F0E" w:rsidRPr="00376290">
        <w:rPr>
          <w:rFonts w:ascii="Verdana" w:hAnsi="Verdana"/>
        </w:rPr>
        <w:t xml:space="preserve">; </w:t>
      </w:r>
      <w:hyperlink r:id="rId12" w:history="1">
        <w:r w:rsidR="001E5F0E" w:rsidRPr="00376290">
          <w:rPr>
            <w:rStyle w:val="Hipercze"/>
            <w:sz w:val="20"/>
            <w:szCs w:val="20"/>
          </w:rPr>
          <w:t>http://www.canonfoundation.org/programmes_1_fellow.html</w:t>
        </w:r>
      </w:hyperlink>
      <w:r w:rsidR="001E5F0E" w:rsidRPr="00376290">
        <w:rPr>
          <w:rFonts w:ascii="Verdana" w:hAnsi="Verdana"/>
        </w:rPr>
        <w:t xml:space="preserve"> </w:t>
      </w:r>
    </w:p>
    <w:p w:rsidR="0052244D" w:rsidRPr="00376290" w:rsidRDefault="0065643F" w:rsidP="00CE68BC">
      <w:pPr>
        <w:pStyle w:val="HTML-wstpniesformatowany"/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8</w:t>
      </w:r>
      <w:r w:rsidR="0052244D" w:rsidRPr="00376290">
        <w:rPr>
          <w:rFonts w:ascii="Verdana" w:hAnsi="Verdana"/>
        </w:rPr>
        <w:t xml:space="preserve">. </w:t>
      </w:r>
      <w:r w:rsidR="006E2762" w:rsidRPr="00376290">
        <w:rPr>
          <w:rFonts w:ascii="Verdana" w:hAnsi="Verdana"/>
          <w:b/>
        </w:rPr>
        <w:t xml:space="preserve">Granty Narodowego </w:t>
      </w:r>
      <w:r w:rsidR="001E5F0E" w:rsidRPr="00376290">
        <w:rPr>
          <w:rFonts w:ascii="Verdana" w:hAnsi="Verdana"/>
          <w:b/>
        </w:rPr>
        <w:t>Centrum Nauki</w:t>
      </w:r>
      <w:r w:rsidR="001E5F0E" w:rsidRPr="00376290">
        <w:rPr>
          <w:rFonts w:ascii="Verdana" w:hAnsi="Verdana"/>
        </w:rPr>
        <w:t xml:space="preserve"> (MAESTRO 5, HARMONIA 5, SONATA BIS 3); </w:t>
      </w:r>
      <w:r w:rsidR="001E5F0E" w:rsidRPr="00376290">
        <w:rPr>
          <w:rFonts w:ascii="Verdana" w:hAnsi="Verdana"/>
          <w:b/>
        </w:rPr>
        <w:t xml:space="preserve">15 września 2013; </w:t>
      </w:r>
      <w:hyperlink r:id="rId13" w:history="1">
        <w:r w:rsidR="001E5F0E" w:rsidRPr="00376290">
          <w:rPr>
            <w:rStyle w:val="Hipercze"/>
            <w:sz w:val="20"/>
            <w:szCs w:val="20"/>
          </w:rPr>
          <w:t>www.ncn.gov.pl/finansowanie-nauki/konkursy</w:t>
        </w:r>
      </w:hyperlink>
    </w:p>
    <w:p w:rsidR="00A335F2" w:rsidRPr="00376290" w:rsidRDefault="0065643F" w:rsidP="00AF6031">
      <w:pPr>
        <w:pStyle w:val="HTML-wstpniesformatowany"/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9</w:t>
      </w:r>
      <w:r w:rsidR="00A335F2" w:rsidRPr="00376290">
        <w:rPr>
          <w:rFonts w:ascii="Verdana" w:hAnsi="Verdana"/>
        </w:rPr>
        <w:t>.</w:t>
      </w:r>
      <w:r w:rsidR="00A335F2" w:rsidRPr="00376290">
        <w:rPr>
          <w:rFonts w:ascii="Verdana" w:hAnsi="Verdana"/>
          <w:b/>
        </w:rPr>
        <w:t xml:space="preserve"> </w:t>
      </w:r>
      <w:r w:rsidR="00960B3D" w:rsidRPr="00376290">
        <w:rPr>
          <w:rFonts w:ascii="Verdana" w:hAnsi="Verdana"/>
          <w:b/>
        </w:rPr>
        <w:t>USA</w:t>
      </w:r>
      <w:r w:rsidR="00960B3D" w:rsidRPr="00376290">
        <w:rPr>
          <w:rFonts w:ascii="Verdana" w:hAnsi="Verdana"/>
        </w:rPr>
        <w:t xml:space="preserve"> - </w:t>
      </w:r>
      <w:proofErr w:type="spellStart"/>
      <w:r w:rsidR="00960B3D" w:rsidRPr="00376290">
        <w:rPr>
          <w:rFonts w:ascii="Verdana" w:hAnsi="Verdana"/>
        </w:rPr>
        <w:t>stypendia</w:t>
      </w:r>
      <w:proofErr w:type="spellEnd"/>
      <w:r w:rsidR="00960B3D" w:rsidRPr="00376290">
        <w:rPr>
          <w:rFonts w:ascii="Verdana" w:hAnsi="Verdana"/>
        </w:rPr>
        <w:t xml:space="preserve"> </w:t>
      </w:r>
      <w:r w:rsidR="00B108FB" w:rsidRPr="00376290">
        <w:rPr>
          <w:rFonts w:ascii="Verdana" w:hAnsi="Verdana"/>
        </w:rPr>
        <w:t>Fundacji Kościuszkowskiej</w:t>
      </w:r>
      <w:r w:rsidR="00960B3D" w:rsidRPr="00376290">
        <w:rPr>
          <w:rFonts w:ascii="Verdana" w:hAnsi="Verdana"/>
        </w:rPr>
        <w:t xml:space="preserve"> dla </w:t>
      </w:r>
      <w:proofErr w:type="spellStart"/>
      <w:r w:rsidR="00960B3D" w:rsidRPr="00376290">
        <w:rPr>
          <w:rFonts w:ascii="Verdana" w:hAnsi="Verdana"/>
        </w:rPr>
        <w:t>doktorantów</w:t>
      </w:r>
      <w:proofErr w:type="spellEnd"/>
      <w:r w:rsidR="00960B3D" w:rsidRPr="00376290">
        <w:rPr>
          <w:rFonts w:ascii="Verdana" w:hAnsi="Verdana"/>
        </w:rPr>
        <w:t xml:space="preserve"> i dr; </w:t>
      </w:r>
      <w:r w:rsidR="00B108FB" w:rsidRPr="00376290">
        <w:rPr>
          <w:rFonts w:ascii="Verdana" w:hAnsi="Verdana"/>
          <w:b/>
        </w:rPr>
        <w:t>15 października</w:t>
      </w:r>
      <w:r w:rsidR="00960B3D" w:rsidRPr="00376290">
        <w:rPr>
          <w:rFonts w:ascii="Verdana" w:hAnsi="Verdana"/>
          <w:b/>
        </w:rPr>
        <w:t xml:space="preserve"> 2013</w:t>
      </w:r>
      <w:r w:rsidR="00960B3D" w:rsidRPr="00376290">
        <w:rPr>
          <w:rFonts w:ascii="Verdana" w:hAnsi="Verdana"/>
        </w:rPr>
        <w:t>;</w:t>
      </w:r>
      <w:r w:rsidR="00EF676F" w:rsidRPr="00376290">
        <w:rPr>
          <w:rFonts w:ascii="Verdana" w:hAnsi="Verdana"/>
        </w:rPr>
        <w:t xml:space="preserve"> </w:t>
      </w:r>
      <w:hyperlink r:id="rId14" w:history="1">
        <w:r w:rsidR="006B711C" w:rsidRPr="00376290">
          <w:rPr>
            <w:rStyle w:val="Hipercze"/>
            <w:sz w:val="20"/>
            <w:szCs w:val="20"/>
          </w:rPr>
          <w:t>www.thekf.org/scholarships/exchange-us/</w:t>
        </w:r>
      </w:hyperlink>
    </w:p>
    <w:p w:rsidR="00960B3D" w:rsidRPr="00376290" w:rsidRDefault="0065643F" w:rsidP="00960B3D">
      <w:pPr>
        <w:pStyle w:val="HTML-wstpniesformatowany"/>
        <w:spacing w:after="120"/>
        <w:rPr>
          <w:rFonts w:ascii="Verdana" w:hAnsi="Verdana"/>
        </w:rPr>
      </w:pPr>
      <w:r>
        <w:rPr>
          <w:rFonts w:ascii="Verdana" w:hAnsi="Verdana"/>
        </w:rPr>
        <w:t>10</w:t>
      </w:r>
      <w:r w:rsidR="00A335F2" w:rsidRPr="00376290">
        <w:rPr>
          <w:rFonts w:ascii="Verdana" w:hAnsi="Verdana"/>
        </w:rPr>
        <w:t xml:space="preserve">. </w:t>
      </w:r>
      <w:r w:rsidR="009B2856" w:rsidRPr="00376290">
        <w:rPr>
          <w:rFonts w:ascii="Verdana" w:hAnsi="Verdana"/>
          <w:b/>
        </w:rPr>
        <w:t>Program START</w:t>
      </w:r>
      <w:r w:rsidR="009B2856" w:rsidRPr="00376290">
        <w:rPr>
          <w:rFonts w:ascii="Verdana" w:hAnsi="Verdana"/>
        </w:rPr>
        <w:t xml:space="preserve"> FNP – doktoranci i dr; </w:t>
      </w:r>
      <w:r w:rsidR="009B2856" w:rsidRPr="00376290">
        <w:rPr>
          <w:rFonts w:ascii="Verdana" w:hAnsi="Verdana"/>
          <w:b/>
        </w:rPr>
        <w:t>31 paźdz</w:t>
      </w:r>
      <w:r w:rsidR="00493942" w:rsidRPr="00376290">
        <w:rPr>
          <w:rFonts w:ascii="Verdana" w:hAnsi="Verdana"/>
          <w:b/>
        </w:rPr>
        <w:t>iernika</w:t>
      </w:r>
      <w:r w:rsidR="009B2856" w:rsidRPr="00376290">
        <w:rPr>
          <w:rFonts w:ascii="Verdana" w:hAnsi="Verdana"/>
        </w:rPr>
        <w:t xml:space="preserve">; </w:t>
      </w:r>
      <w:hyperlink r:id="rId15" w:history="1">
        <w:r w:rsidR="009B2856" w:rsidRPr="00376290">
          <w:rPr>
            <w:rStyle w:val="Hipercze"/>
            <w:sz w:val="20"/>
            <w:szCs w:val="20"/>
          </w:rPr>
          <w:t>www.fnp.org.pl/oferta/start/</w:t>
        </w:r>
      </w:hyperlink>
      <w:r w:rsidR="009B2856" w:rsidRPr="00376290">
        <w:rPr>
          <w:rFonts w:ascii="Verdana" w:hAnsi="Verdana"/>
          <w:b/>
        </w:rPr>
        <w:t xml:space="preserve"> </w:t>
      </w:r>
    </w:p>
    <w:p w:rsidR="009B2856" w:rsidRPr="00376290" w:rsidRDefault="0065643F" w:rsidP="00960B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CB15E2" w:rsidRPr="00376290">
        <w:rPr>
          <w:rFonts w:ascii="Verdana" w:hAnsi="Verdana"/>
          <w:sz w:val="20"/>
          <w:szCs w:val="20"/>
        </w:rPr>
        <w:t xml:space="preserve">. </w:t>
      </w:r>
      <w:r w:rsidR="009B2856" w:rsidRPr="00376290">
        <w:rPr>
          <w:rFonts w:ascii="Verdana" w:hAnsi="Verdana"/>
          <w:sz w:val="20"/>
          <w:szCs w:val="20"/>
        </w:rPr>
        <w:t xml:space="preserve"> </w:t>
      </w:r>
      <w:r w:rsidR="009B2856" w:rsidRPr="00376290">
        <w:rPr>
          <w:rFonts w:ascii="Verdana" w:hAnsi="Verdana"/>
          <w:b/>
          <w:sz w:val="20"/>
          <w:szCs w:val="20"/>
        </w:rPr>
        <w:t>Szwajcaria</w:t>
      </w:r>
      <w:r w:rsidR="009B2856" w:rsidRPr="00376290">
        <w:rPr>
          <w:rFonts w:ascii="Verdana" w:hAnsi="Verdana"/>
          <w:sz w:val="20"/>
          <w:szCs w:val="20"/>
        </w:rPr>
        <w:t xml:space="preserve"> – program SCIEX dla </w:t>
      </w:r>
      <w:proofErr w:type="spellStart"/>
      <w:r w:rsidR="009B2856" w:rsidRPr="00376290">
        <w:rPr>
          <w:rFonts w:ascii="Verdana" w:hAnsi="Verdana"/>
          <w:sz w:val="20"/>
          <w:szCs w:val="20"/>
        </w:rPr>
        <w:t>doktorantów</w:t>
      </w:r>
      <w:proofErr w:type="spellEnd"/>
      <w:r w:rsidR="009B2856" w:rsidRPr="00376290">
        <w:rPr>
          <w:rFonts w:ascii="Verdana" w:hAnsi="Verdana"/>
          <w:sz w:val="20"/>
          <w:szCs w:val="20"/>
        </w:rPr>
        <w:t xml:space="preserve"> i dr; </w:t>
      </w:r>
      <w:r w:rsidR="009B2856" w:rsidRPr="00376290">
        <w:rPr>
          <w:rFonts w:ascii="Verdana" w:hAnsi="Verdana"/>
          <w:b/>
          <w:sz w:val="20"/>
          <w:szCs w:val="20"/>
        </w:rPr>
        <w:t xml:space="preserve">1 listopada; </w:t>
      </w:r>
      <w:hyperlink r:id="rId16" w:history="1">
        <w:r w:rsidR="009B2856" w:rsidRPr="00376290">
          <w:rPr>
            <w:rStyle w:val="Hipercze"/>
            <w:sz w:val="20"/>
            <w:szCs w:val="20"/>
          </w:rPr>
          <w:t>www.sciex.pl</w:t>
        </w:r>
      </w:hyperlink>
    </w:p>
    <w:p w:rsidR="009B2856" w:rsidRPr="00376290" w:rsidRDefault="009B2856" w:rsidP="00960B3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60B3D" w:rsidRPr="00376290" w:rsidRDefault="0065643F" w:rsidP="00960B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1266DF" w:rsidRPr="00376290">
        <w:rPr>
          <w:rFonts w:ascii="Verdana" w:hAnsi="Verdana"/>
          <w:sz w:val="20"/>
          <w:szCs w:val="20"/>
        </w:rPr>
        <w:t>.</w:t>
      </w:r>
      <w:r w:rsidR="001266DF" w:rsidRPr="00376290">
        <w:rPr>
          <w:rFonts w:ascii="Verdana" w:hAnsi="Verdana"/>
          <w:b/>
          <w:sz w:val="20"/>
          <w:szCs w:val="20"/>
        </w:rPr>
        <w:t xml:space="preserve"> </w:t>
      </w:r>
      <w:r w:rsidR="00CB15E2" w:rsidRPr="00376290">
        <w:rPr>
          <w:rFonts w:ascii="Verdana" w:hAnsi="Verdana"/>
          <w:b/>
          <w:sz w:val="20"/>
          <w:szCs w:val="20"/>
        </w:rPr>
        <w:t>Niemcy</w:t>
      </w:r>
      <w:r w:rsidR="00CB15E2" w:rsidRPr="00376290">
        <w:rPr>
          <w:rFonts w:ascii="Verdana" w:hAnsi="Verdana"/>
          <w:sz w:val="20"/>
          <w:szCs w:val="20"/>
        </w:rPr>
        <w:t xml:space="preserve"> – </w:t>
      </w:r>
      <w:proofErr w:type="spellStart"/>
      <w:r w:rsidR="00CB15E2" w:rsidRPr="00376290">
        <w:rPr>
          <w:rFonts w:ascii="Verdana" w:hAnsi="Verdana"/>
          <w:sz w:val="20"/>
          <w:szCs w:val="20"/>
        </w:rPr>
        <w:t>stypendia</w:t>
      </w:r>
      <w:proofErr w:type="spellEnd"/>
      <w:r w:rsidR="00CB15E2" w:rsidRPr="00376290">
        <w:rPr>
          <w:rFonts w:ascii="Verdana" w:hAnsi="Verdana"/>
          <w:sz w:val="20"/>
          <w:szCs w:val="20"/>
        </w:rPr>
        <w:t xml:space="preserve"> DAAD; doktoranci i dr; </w:t>
      </w:r>
      <w:r w:rsidR="00CB15E2" w:rsidRPr="00376290">
        <w:rPr>
          <w:rFonts w:ascii="Verdana" w:hAnsi="Verdana"/>
          <w:b/>
          <w:sz w:val="20"/>
          <w:szCs w:val="20"/>
        </w:rPr>
        <w:t>15 listopada</w:t>
      </w:r>
      <w:r w:rsidR="00CB15E2" w:rsidRPr="00376290">
        <w:rPr>
          <w:rFonts w:ascii="Verdana" w:hAnsi="Verdana"/>
          <w:sz w:val="20"/>
          <w:szCs w:val="20"/>
        </w:rPr>
        <w:t>;</w:t>
      </w:r>
      <w:r w:rsidR="00CB15E2" w:rsidRPr="00376290">
        <w:rPr>
          <w:rFonts w:ascii="Verdana" w:hAnsi="Verdana"/>
          <w:b/>
          <w:sz w:val="20"/>
          <w:szCs w:val="20"/>
        </w:rPr>
        <w:t xml:space="preserve"> </w:t>
      </w:r>
      <w:hyperlink r:id="rId17" w:history="1">
        <w:r w:rsidR="006B711C" w:rsidRPr="00376290">
          <w:rPr>
            <w:rStyle w:val="Hipercze"/>
            <w:sz w:val="20"/>
            <w:szCs w:val="20"/>
          </w:rPr>
          <w:t>www.daad.pl/pl/09203/index.html</w:t>
        </w:r>
      </w:hyperlink>
    </w:p>
    <w:p w:rsidR="001D43D6" w:rsidRDefault="001D43D6" w:rsidP="00FF3026">
      <w:pPr>
        <w:spacing w:line="360" w:lineRule="auto"/>
        <w:rPr>
          <w:rFonts w:ascii="Verdana" w:hAnsi="Verdana"/>
          <w:sz w:val="20"/>
          <w:szCs w:val="20"/>
        </w:rPr>
      </w:pPr>
    </w:p>
    <w:p w:rsidR="00FF3026" w:rsidRPr="00376290" w:rsidRDefault="00FF3026" w:rsidP="00FF3026">
      <w:pPr>
        <w:spacing w:line="360" w:lineRule="auto"/>
        <w:rPr>
          <w:rFonts w:ascii="Verdana" w:hAnsi="Verdana"/>
          <w:b/>
          <w:sz w:val="20"/>
          <w:szCs w:val="20"/>
        </w:rPr>
      </w:pPr>
      <w:r w:rsidRPr="00376290">
        <w:rPr>
          <w:rFonts w:ascii="Verdana" w:hAnsi="Verdana"/>
          <w:b/>
          <w:color w:val="666667"/>
          <w:sz w:val="20"/>
          <w:szCs w:val="20"/>
        </w:rPr>
        <w:t xml:space="preserve">Baza ofert stypendialnych </w:t>
      </w:r>
      <w:hyperlink r:id="rId18" w:history="1">
        <w:r w:rsidRPr="00376290">
          <w:rPr>
            <w:rStyle w:val="Hipercze"/>
            <w:b/>
            <w:sz w:val="20"/>
            <w:szCs w:val="20"/>
          </w:rPr>
          <w:t>www.euraxess.pl</w:t>
        </w:r>
      </w:hyperlink>
    </w:p>
    <w:p w:rsidR="000E3853" w:rsidRDefault="000E3853"/>
    <w:sectPr w:rsidR="000E3853" w:rsidSect="000C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C9D"/>
    <w:rsid w:val="00022B8E"/>
    <w:rsid w:val="000251B2"/>
    <w:rsid w:val="00033559"/>
    <w:rsid w:val="00093436"/>
    <w:rsid w:val="000C2508"/>
    <w:rsid w:val="000E06F6"/>
    <w:rsid w:val="000E3853"/>
    <w:rsid w:val="00111B03"/>
    <w:rsid w:val="001266DF"/>
    <w:rsid w:val="001734DB"/>
    <w:rsid w:val="001B3B55"/>
    <w:rsid w:val="001B3E2C"/>
    <w:rsid w:val="001D43D6"/>
    <w:rsid w:val="001E5F0E"/>
    <w:rsid w:val="0028438B"/>
    <w:rsid w:val="002B45DF"/>
    <w:rsid w:val="002B7EEE"/>
    <w:rsid w:val="002C0EA8"/>
    <w:rsid w:val="00376290"/>
    <w:rsid w:val="00386EB0"/>
    <w:rsid w:val="00396461"/>
    <w:rsid w:val="003A3A66"/>
    <w:rsid w:val="003B79B5"/>
    <w:rsid w:val="003F5C9D"/>
    <w:rsid w:val="003F69B6"/>
    <w:rsid w:val="00420340"/>
    <w:rsid w:val="0044281C"/>
    <w:rsid w:val="00493942"/>
    <w:rsid w:val="0052244D"/>
    <w:rsid w:val="005D1B17"/>
    <w:rsid w:val="005F4E87"/>
    <w:rsid w:val="0065643F"/>
    <w:rsid w:val="006B711C"/>
    <w:rsid w:val="006E2762"/>
    <w:rsid w:val="00706EAE"/>
    <w:rsid w:val="007A0664"/>
    <w:rsid w:val="0083148E"/>
    <w:rsid w:val="008504C8"/>
    <w:rsid w:val="00950B0B"/>
    <w:rsid w:val="00960B3D"/>
    <w:rsid w:val="00971494"/>
    <w:rsid w:val="009B2631"/>
    <w:rsid w:val="009B2856"/>
    <w:rsid w:val="00A335F2"/>
    <w:rsid w:val="00AD2745"/>
    <w:rsid w:val="00AF6031"/>
    <w:rsid w:val="00B108FB"/>
    <w:rsid w:val="00B868AC"/>
    <w:rsid w:val="00C642CC"/>
    <w:rsid w:val="00C715BB"/>
    <w:rsid w:val="00CB15E2"/>
    <w:rsid w:val="00CE2C95"/>
    <w:rsid w:val="00CE68BC"/>
    <w:rsid w:val="00E116DA"/>
    <w:rsid w:val="00EF676F"/>
    <w:rsid w:val="00FF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B3D"/>
    <w:rPr>
      <w:rFonts w:ascii="Verdana" w:hAnsi="Verdana" w:hint="default"/>
      <w:b w:val="0"/>
      <w:bCs w:val="0"/>
      <w:strike w:val="0"/>
      <w:dstrike w:val="0"/>
      <w:color w:val="0082B1"/>
      <w:sz w:val="17"/>
      <w:szCs w:val="17"/>
      <w:u w:val="none"/>
      <w:effect w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60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60B3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964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mariecurieactions/about-mca/actions/ief/index_en.htm" TargetMode="External"/><Relationship Id="rId13" Type="http://schemas.openxmlformats.org/officeDocument/2006/relationships/hyperlink" Target="http://www.ncn.gov.pl/finansowanie-nauki/konkursy" TargetMode="External"/><Relationship Id="rId18" Type="http://schemas.openxmlformats.org/officeDocument/2006/relationships/hyperlink" Target="http://www.euraxes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uka.gov.pl/ministerstwo/inicjatywy/programy-ministra/narodowy-program-rozwoju-humanistyki/" TargetMode="External"/><Relationship Id="rId12" Type="http://schemas.openxmlformats.org/officeDocument/2006/relationships/hyperlink" Target="http://www.canonfoundation.org/programmes_1_fellow.html" TargetMode="External"/><Relationship Id="rId17" Type="http://schemas.openxmlformats.org/officeDocument/2006/relationships/hyperlink" Target="http://www.daad.pl/pl/09203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x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auka.gov.pl/ministerstwo/inicjatywy/programy-ministra/mobilnosc-plus/" TargetMode="External"/><Relationship Id="rId11" Type="http://schemas.openxmlformats.org/officeDocument/2006/relationships/hyperlink" Target="http://www.mars.dti.ne.jp/~mif/" TargetMode="External"/><Relationship Id="rId5" Type="http://schemas.openxmlformats.org/officeDocument/2006/relationships/hyperlink" Target="http://www.fulbright.edu.pl/index.php/programy/dla-polakow" TargetMode="External"/><Relationship Id="rId15" Type="http://schemas.openxmlformats.org/officeDocument/2006/relationships/hyperlink" Target="http://www.fnp.org.pl/oferta/start/" TargetMode="External"/><Relationship Id="rId10" Type="http://schemas.openxmlformats.org/officeDocument/2006/relationships/hyperlink" Target="http://www.embo.org/funding-awards/fellowship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c.europa.eu/research/mariecurieactions/about-mca/actions/iof/index_en.htm" TargetMode="External"/><Relationship Id="rId14" Type="http://schemas.openxmlformats.org/officeDocument/2006/relationships/hyperlink" Target="http://www.thekf.org/scholarships/exchange-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MKornacka</dc:creator>
  <cp:lastModifiedBy>MKornacka</cp:lastModifiedBy>
  <cp:revision>43</cp:revision>
  <dcterms:created xsi:type="dcterms:W3CDTF">2013-05-08T12:03:00Z</dcterms:created>
  <dcterms:modified xsi:type="dcterms:W3CDTF">2013-05-27T10:01:00Z</dcterms:modified>
</cp:coreProperties>
</file>